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/>
          <w:sz w:val="44"/>
          <w:szCs w:val="48"/>
        </w:rPr>
        <w:t>山西经纬通达股份有限公司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/>
          <w:sz w:val="44"/>
          <w:szCs w:val="48"/>
        </w:rPr>
        <w:t>献爱心 担责任</w:t>
      </w:r>
    </w:p>
    <w:p>
      <w:pPr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大疫面前，勇于担当。经纬通达人在重重困难面前，积极想方设法，联系货源，调运车辆，采购床上用品（五件套）100套，折叠式行军床200个，一次性防护服1000套，免洗手消毒凝胶8910瓶等物资，总价值达20万元</w:t>
      </w:r>
      <w:r>
        <w:rPr>
          <w:rFonts w:hint="eastAsia" w:ascii="仿宋_GB2312" w:eastAsia="仿宋_GB2312"/>
          <w:sz w:val="32"/>
          <w:szCs w:val="36"/>
          <w:lang w:eastAsia="zh-CN"/>
        </w:rPr>
        <w:t>，</w:t>
      </w:r>
      <w:r>
        <w:rPr>
          <w:rFonts w:hint="eastAsia" w:ascii="仿宋_GB2312" w:eastAsia="仿宋_GB2312"/>
          <w:sz w:val="32"/>
          <w:szCs w:val="36"/>
        </w:rPr>
        <w:t>捐赠县委、县政府疫情防控领导组</w:t>
      </w:r>
      <w:r>
        <w:rPr>
          <w:rFonts w:hint="eastAsia" w:ascii="仿宋_GB2312" w:eastAsia="仿宋_GB2312"/>
          <w:sz w:val="32"/>
          <w:szCs w:val="36"/>
          <w:lang w:eastAsia="zh-CN"/>
        </w:rPr>
        <w:t>；</w:t>
      </w:r>
      <w:r>
        <w:rPr>
          <w:rFonts w:ascii="仿宋_GB2312" w:eastAsia="仿宋_GB2312"/>
          <w:sz w:val="32"/>
          <w:szCs w:val="36"/>
        </w:rPr>
        <w:t>向抗疫一线医院捐赠三桶自动煎药包装一体机3台，煎药机用耗材液体包装复合袋40组80000只、无纺布煎药袋1000只等抗疫物资</w:t>
      </w:r>
      <w:r>
        <w:rPr>
          <w:rFonts w:hint="eastAsia" w:ascii="仿宋_GB2312" w:eastAsia="仿宋_GB2312"/>
          <w:sz w:val="32"/>
          <w:szCs w:val="36"/>
          <w:lang w:eastAsia="zh-CN"/>
        </w:rPr>
        <w:t>；</w:t>
      </w:r>
      <w:r>
        <w:rPr>
          <w:rFonts w:hint="eastAsia" w:ascii="仿宋_GB2312" w:eastAsia="仿宋_GB2312"/>
          <w:sz w:val="32"/>
          <w:szCs w:val="36"/>
        </w:rPr>
        <w:t>组织集装箱运输车辆，协助运送各类抗疫物资，并捐助集装箱活动房作为核酸采集点使用</w:t>
      </w:r>
      <w:r>
        <w:rPr>
          <w:rFonts w:hint="eastAsia" w:ascii="仿宋_GB2312" w:eastAsia="仿宋_GB2312"/>
          <w:sz w:val="32"/>
          <w:szCs w:val="36"/>
          <w:lang w:eastAsia="zh-CN"/>
        </w:rPr>
        <w:t>；</w:t>
      </w:r>
      <w:r>
        <w:rPr>
          <w:rFonts w:hint="eastAsia" w:ascii="仿宋_GB2312" w:eastAsia="仿宋_GB2312"/>
          <w:sz w:val="32"/>
          <w:szCs w:val="36"/>
        </w:rPr>
        <w:t>为园区客户免费采购新鲜蔬菜，发放防疫口罩，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助力疫情防控。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AB"/>
    <w:rsid w:val="002C6AAE"/>
    <w:rsid w:val="00454FA7"/>
    <w:rsid w:val="007529AB"/>
    <w:rsid w:val="008C0426"/>
    <w:rsid w:val="00B676FF"/>
    <w:rsid w:val="00C41A5B"/>
    <w:rsid w:val="00CD5FA1"/>
    <w:rsid w:val="19FFC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2022-04-20T10:29:00Z</dcterms:created>
  <dc:creator>Zhang Bruce</dc:creator>
  <cp:lastModifiedBy>kylin</cp:lastModifiedBy>
  <dcterms:modified xsi:type="dcterms:W3CDTF">2022-04-21T11:01:40Z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