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00DAC">
      <w:pPr>
        <w:tabs>
          <w:tab w:val="left" w:pos="1656"/>
        </w:tabs>
        <w:jc w:val="left"/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附件</w:t>
      </w:r>
      <w:r>
        <w:rPr>
          <w:rFonts w:hint="eastAsia" w:ascii="黑体" w:hAnsi="黑体" w:eastAsia="黑体"/>
          <w:bCs/>
          <w:sz w:val="32"/>
        </w:rPr>
        <w:tab/>
      </w:r>
    </w:p>
    <w:p w14:paraId="7827825D">
      <w:pPr>
        <w:jc w:val="center"/>
        <w:rPr>
          <w:rFonts w:ascii="华文中宋" w:hAnsi="华文中宋" w:eastAsia="华文中宋"/>
          <w:bCs/>
          <w:sz w:val="36"/>
        </w:rPr>
      </w:pPr>
      <w:r>
        <w:rPr>
          <w:rFonts w:hint="eastAsia" w:ascii="华文中宋" w:hAnsi="华文中宋" w:eastAsia="华文中宋"/>
          <w:bCs/>
          <w:sz w:val="36"/>
        </w:rPr>
        <w:t>山西省建设项目招标方案和不招标申请核准表</w:t>
      </w:r>
    </w:p>
    <w:p w14:paraId="49DA1517">
      <w:pPr>
        <w:jc w:val="left"/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                                                            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核准号：202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－</w:t>
      </w:r>
      <w:r>
        <w:rPr>
          <w:rFonts w:hint="eastAsia"/>
          <w:lang w:val="en-US" w:eastAsia="zh-CN"/>
        </w:rPr>
        <w:t>136</w:t>
      </w:r>
    </w:p>
    <w:tbl>
      <w:tblPr>
        <w:tblStyle w:val="2"/>
        <w:tblW w:w="0" w:type="auto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312"/>
        <w:gridCol w:w="1065"/>
        <w:gridCol w:w="1223"/>
        <w:gridCol w:w="1087"/>
        <w:gridCol w:w="1155"/>
        <w:gridCol w:w="1125"/>
        <w:gridCol w:w="1065"/>
      </w:tblGrid>
      <w:tr w14:paraId="2966A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6DAEE1CC">
            <w:pPr>
              <w:spacing w:line="34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项目名称</w:t>
            </w:r>
          </w:p>
        </w:tc>
        <w:tc>
          <w:tcPr>
            <w:tcW w:w="3600" w:type="dxa"/>
            <w:gridSpan w:val="3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0A778418">
            <w:pPr>
              <w:spacing w:line="340" w:lineRule="exact"/>
              <w:jc w:val="left"/>
              <w:rPr>
                <w:rFonts w:hint="eastAsia" w:ascii="仿宋_GB2312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晋控电力同华轩岗二期2×66万千瓦项目</w:t>
            </w:r>
          </w:p>
        </w:tc>
        <w:tc>
          <w:tcPr>
            <w:tcW w:w="1087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7E25E49F">
            <w:pPr>
              <w:spacing w:line="34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建设单位</w:t>
            </w:r>
          </w:p>
        </w:tc>
        <w:tc>
          <w:tcPr>
            <w:tcW w:w="3345" w:type="dxa"/>
            <w:gridSpan w:val="3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B607500">
            <w:pPr>
              <w:spacing w:line="340" w:lineRule="exact"/>
              <w:jc w:val="center"/>
              <w:rPr>
                <w:rFonts w:hint="eastAsia" w:ascii="仿宋_GB2312" w:eastAsia="宋体"/>
                <w:lang w:eastAsia="zh-CN"/>
              </w:rPr>
            </w:pPr>
            <w:r>
              <w:rPr>
                <w:rFonts w:hint="eastAsia" w:ascii="仿宋_GB2312" w:eastAsia="宋体"/>
                <w:lang w:eastAsia="zh-CN"/>
              </w:rPr>
              <w:t>晋控电力同兴山西发电有限公司</w:t>
            </w:r>
          </w:p>
        </w:tc>
      </w:tr>
      <w:tr w14:paraId="1EBAD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vMerge w:val="restart"/>
            <w:tcBorders>
              <w:top w:val="single" w:color="auto" w:sz="8" w:space="0"/>
              <w:left w:val="single" w:color="auto" w:sz="12" w:space="0"/>
            </w:tcBorders>
            <w:noWrap w:val="0"/>
            <w:vAlign w:val="center"/>
          </w:tcPr>
          <w:p w14:paraId="07582E79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2377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20C3791E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招标范围</w:t>
            </w:r>
          </w:p>
        </w:tc>
        <w:tc>
          <w:tcPr>
            <w:tcW w:w="231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6E4A7089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招标组织形式</w:t>
            </w:r>
          </w:p>
        </w:tc>
        <w:tc>
          <w:tcPr>
            <w:tcW w:w="228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69F48102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招标方式</w:t>
            </w:r>
          </w:p>
        </w:tc>
        <w:tc>
          <w:tcPr>
            <w:tcW w:w="1065" w:type="dxa"/>
            <w:tcBorders>
              <w:top w:val="single" w:color="auto" w:sz="8" w:space="0"/>
              <w:right w:val="single" w:color="auto" w:sz="12" w:space="0"/>
            </w:tcBorders>
            <w:noWrap w:val="0"/>
            <w:vAlign w:val="center"/>
          </w:tcPr>
          <w:p w14:paraId="7687893A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不采用</w:t>
            </w:r>
          </w:p>
          <w:p w14:paraId="3DC4A7DF">
            <w:pPr>
              <w:widowControl/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招标方式</w:t>
            </w:r>
          </w:p>
        </w:tc>
      </w:tr>
      <w:tr w14:paraId="051AD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3D0686B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312" w:type="dxa"/>
            <w:noWrap w:val="0"/>
            <w:vAlign w:val="center"/>
          </w:tcPr>
          <w:p w14:paraId="63704FDB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全部招标</w:t>
            </w:r>
          </w:p>
        </w:tc>
        <w:tc>
          <w:tcPr>
            <w:tcW w:w="1065" w:type="dxa"/>
            <w:noWrap w:val="0"/>
            <w:vAlign w:val="center"/>
          </w:tcPr>
          <w:p w14:paraId="71978DBD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部分招标</w:t>
            </w:r>
          </w:p>
        </w:tc>
        <w:tc>
          <w:tcPr>
            <w:tcW w:w="1223" w:type="dxa"/>
            <w:noWrap w:val="0"/>
            <w:vAlign w:val="center"/>
          </w:tcPr>
          <w:p w14:paraId="3F3B668B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委托招标</w:t>
            </w:r>
          </w:p>
        </w:tc>
        <w:tc>
          <w:tcPr>
            <w:tcW w:w="1087" w:type="dxa"/>
            <w:noWrap w:val="0"/>
            <w:vAlign w:val="center"/>
          </w:tcPr>
          <w:p w14:paraId="3A3C128B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自行招标</w:t>
            </w:r>
          </w:p>
        </w:tc>
        <w:tc>
          <w:tcPr>
            <w:tcW w:w="1155" w:type="dxa"/>
            <w:noWrap w:val="0"/>
            <w:vAlign w:val="center"/>
          </w:tcPr>
          <w:p w14:paraId="1C397769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公开招标</w:t>
            </w:r>
          </w:p>
        </w:tc>
        <w:tc>
          <w:tcPr>
            <w:tcW w:w="1125" w:type="dxa"/>
            <w:noWrap w:val="0"/>
            <w:vAlign w:val="center"/>
          </w:tcPr>
          <w:p w14:paraId="293CA177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邀请招标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noWrap w:val="0"/>
            <w:vAlign w:val="center"/>
          </w:tcPr>
          <w:p w14:paraId="6355E752">
            <w:pPr>
              <w:spacing w:line="340" w:lineRule="exact"/>
              <w:jc w:val="center"/>
              <w:rPr>
                <w:rFonts w:ascii="仿宋_GB2312"/>
              </w:rPr>
            </w:pPr>
          </w:p>
        </w:tc>
      </w:tr>
      <w:tr w14:paraId="463C1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1283" w:type="dxa"/>
            <w:tcBorders>
              <w:left w:val="single" w:color="auto" w:sz="12" w:space="0"/>
            </w:tcBorders>
            <w:noWrap w:val="0"/>
            <w:vAlign w:val="center"/>
          </w:tcPr>
          <w:p w14:paraId="56861E79">
            <w:pPr>
              <w:spacing w:line="340" w:lineRule="exact"/>
              <w:jc w:val="center"/>
              <w:rPr>
                <w:rFonts w:hint="eastAsia" w:ascii="仿宋_GB2312"/>
                <w:lang w:eastAsia="zh-CN"/>
              </w:rPr>
            </w:pPr>
            <w:r>
              <w:rPr>
                <w:rFonts w:hint="eastAsia" w:ascii="仿宋_GB2312"/>
                <w:lang w:eastAsia="zh-CN"/>
              </w:rPr>
              <w:t>勘察</w:t>
            </w:r>
          </w:p>
        </w:tc>
        <w:tc>
          <w:tcPr>
            <w:tcW w:w="1312" w:type="dxa"/>
            <w:noWrap w:val="0"/>
            <w:vAlign w:val="center"/>
          </w:tcPr>
          <w:p w14:paraId="74564D17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核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noWrap w:val="0"/>
            <w:vAlign w:val="center"/>
          </w:tcPr>
          <w:p w14:paraId="1528D0EC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223" w:type="dxa"/>
            <w:tcBorders>
              <w:left w:val="single" w:color="auto" w:sz="4" w:space="0"/>
            </w:tcBorders>
            <w:noWrap w:val="0"/>
            <w:vAlign w:val="center"/>
          </w:tcPr>
          <w:p w14:paraId="27463EDE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核  准</w:t>
            </w:r>
          </w:p>
        </w:tc>
        <w:tc>
          <w:tcPr>
            <w:tcW w:w="1087" w:type="dxa"/>
            <w:noWrap w:val="0"/>
            <w:vAlign w:val="center"/>
          </w:tcPr>
          <w:p w14:paraId="5B05265D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noWrap w:val="0"/>
            <w:vAlign w:val="center"/>
          </w:tcPr>
          <w:p w14:paraId="466CDFA7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核  准</w:t>
            </w:r>
          </w:p>
        </w:tc>
        <w:tc>
          <w:tcPr>
            <w:tcW w:w="1125" w:type="dxa"/>
            <w:noWrap w:val="0"/>
            <w:vAlign w:val="center"/>
          </w:tcPr>
          <w:p w14:paraId="66087EDA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noWrap w:val="0"/>
            <w:vAlign w:val="center"/>
          </w:tcPr>
          <w:p w14:paraId="50C9F8F1">
            <w:pPr>
              <w:jc w:val="center"/>
              <w:rPr>
                <w:rFonts w:hint="eastAsia" w:ascii="仿宋_GB2312"/>
                <w:lang w:eastAsia="zh-CN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 w14:paraId="58164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1283" w:type="dxa"/>
            <w:tcBorders>
              <w:left w:val="single" w:color="auto" w:sz="12" w:space="0"/>
            </w:tcBorders>
            <w:noWrap w:val="0"/>
            <w:vAlign w:val="center"/>
          </w:tcPr>
          <w:p w14:paraId="5B9E1885">
            <w:pPr>
              <w:spacing w:line="340" w:lineRule="exact"/>
              <w:jc w:val="center"/>
              <w:rPr>
                <w:rFonts w:hint="eastAsia" w:ascii="仿宋_GB2312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lang w:eastAsia="zh-CN"/>
              </w:rPr>
              <w:t>设计</w:t>
            </w:r>
          </w:p>
        </w:tc>
        <w:tc>
          <w:tcPr>
            <w:tcW w:w="1312" w:type="dxa"/>
            <w:noWrap w:val="0"/>
            <w:vAlign w:val="center"/>
          </w:tcPr>
          <w:p w14:paraId="55B6976F">
            <w:pPr>
              <w:jc w:val="center"/>
              <w:rPr>
                <w:rFonts w:hint="eastAsia" w:ascii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noWrap w:val="0"/>
            <w:vAlign w:val="center"/>
          </w:tcPr>
          <w:p w14:paraId="2E711A6D">
            <w:pPr>
              <w:jc w:val="center"/>
              <w:rPr>
                <w:rFonts w:hint="eastAsia" w:ascii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223" w:type="dxa"/>
            <w:tcBorders>
              <w:left w:val="single" w:color="auto" w:sz="4" w:space="0"/>
            </w:tcBorders>
            <w:noWrap w:val="0"/>
            <w:vAlign w:val="center"/>
          </w:tcPr>
          <w:p w14:paraId="336D07AB">
            <w:pPr>
              <w:jc w:val="center"/>
              <w:rPr>
                <w:rFonts w:hint="eastAsia" w:ascii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准</w:t>
            </w:r>
          </w:p>
        </w:tc>
        <w:tc>
          <w:tcPr>
            <w:tcW w:w="1087" w:type="dxa"/>
            <w:noWrap w:val="0"/>
            <w:vAlign w:val="center"/>
          </w:tcPr>
          <w:p w14:paraId="0C66FA25">
            <w:pPr>
              <w:jc w:val="center"/>
              <w:rPr>
                <w:rFonts w:hint="eastAsia" w:ascii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noWrap w:val="0"/>
            <w:vAlign w:val="center"/>
          </w:tcPr>
          <w:p w14:paraId="455F918F">
            <w:pPr>
              <w:jc w:val="center"/>
              <w:rPr>
                <w:rFonts w:hint="eastAsia" w:ascii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准</w:t>
            </w:r>
          </w:p>
        </w:tc>
        <w:tc>
          <w:tcPr>
            <w:tcW w:w="1125" w:type="dxa"/>
            <w:noWrap w:val="0"/>
            <w:vAlign w:val="center"/>
          </w:tcPr>
          <w:p w14:paraId="507BA3F7">
            <w:pPr>
              <w:jc w:val="center"/>
              <w:rPr>
                <w:rFonts w:hint="eastAsia" w:ascii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noWrap w:val="0"/>
            <w:vAlign w:val="center"/>
          </w:tcPr>
          <w:p w14:paraId="43DE4CD4">
            <w:pPr>
              <w:jc w:val="center"/>
              <w:rPr>
                <w:rFonts w:hint="eastAsia" w:ascii="仿宋_GB2312" w:eastAsia="宋体"/>
                <w:lang w:eastAsia="zh-CN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 w14:paraId="05600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1283" w:type="dxa"/>
            <w:tcBorders>
              <w:left w:val="single" w:color="auto" w:sz="12" w:space="0"/>
            </w:tcBorders>
            <w:noWrap w:val="0"/>
            <w:vAlign w:val="center"/>
          </w:tcPr>
          <w:p w14:paraId="52312689">
            <w:pPr>
              <w:spacing w:line="340" w:lineRule="exact"/>
              <w:jc w:val="center"/>
              <w:rPr>
                <w:rFonts w:hint="eastAsia" w:ascii="仿宋_GB2312"/>
                <w:lang w:eastAsia="zh-CN"/>
              </w:rPr>
            </w:pPr>
            <w:r>
              <w:rPr>
                <w:rFonts w:hint="eastAsia" w:ascii="仿宋_GB2312"/>
                <w:lang w:eastAsia="zh-CN"/>
              </w:rPr>
              <w:t>建筑工程</w:t>
            </w:r>
          </w:p>
        </w:tc>
        <w:tc>
          <w:tcPr>
            <w:tcW w:w="1312" w:type="dxa"/>
            <w:noWrap w:val="0"/>
            <w:vAlign w:val="center"/>
          </w:tcPr>
          <w:p w14:paraId="1637F7AB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核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noWrap w:val="0"/>
            <w:vAlign w:val="center"/>
          </w:tcPr>
          <w:p w14:paraId="4A66C588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223" w:type="dxa"/>
            <w:tcBorders>
              <w:left w:val="single" w:color="auto" w:sz="4" w:space="0"/>
            </w:tcBorders>
            <w:noWrap w:val="0"/>
            <w:vAlign w:val="center"/>
          </w:tcPr>
          <w:p w14:paraId="3B155B95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核  准</w:t>
            </w:r>
          </w:p>
        </w:tc>
        <w:tc>
          <w:tcPr>
            <w:tcW w:w="1087" w:type="dxa"/>
            <w:noWrap w:val="0"/>
            <w:vAlign w:val="center"/>
          </w:tcPr>
          <w:p w14:paraId="50674374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noWrap w:val="0"/>
            <w:vAlign w:val="center"/>
          </w:tcPr>
          <w:p w14:paraId="5A3E6A4B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核  准</w:t>
            </w:r>
          </w:p>
        </w:tc>
        <w:tc>
          <w:tcPr>
            <w:tcW w:w="1125" w:type="dxa"/>
            <w:noWrap w:val="0"/>
            <w:vAlign w:val="center"/>
          </w:tcPr>
          <w:p w14:paraId="201602E7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noWrap w:val="0"/>
            <w:vAlign w:val="center"/>
          </w:tcPr>
          <w:p w14:paraId="3CC51F52">
            <w:pPr>
              <w:jc w:val="center"/>
              <w:rPr>
                <w:rFonts w:hint="eastAsia" w:ascii="仿宋_GB2312"/>
                <w:lang w:eastAsia="zh-CN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 w14:paraId="1209B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83" w:type="dxa"/>
            <w:tcBorders>
              <w:left w:val="single" w:color="auto" w:sz="12" w:space="0"/>
            </w:tcBorders>
            <w:noWrap w:val="0"/>
            <w:vAlign w:val="center"/>
          </w:tcPr>
          <w:p w14:paraId="1CE5C88E">
            <w:pPr>
              <w:spacing w:line="340" w:lineRule="exact"/>
              <w:jc w:val="center"/>
              <w:rPr>
                <w:rFonts w:hint="eastAsia" w:ascii="仿宋_GB2312" w:eastAsia="宋体"/>
                <w:lang w:eastAsia="zh-CN"/>
              </w:rPr>
            </w:pPr>
            <w:r>
              <w:rPr>
                <w:rFonts w:hint="eastAsia" w:ascii="仿宋_GB2312"/>
                <w:lang w:eastAsia="zh-CN"/>
              </w:rPr>
              <w:t>安装工程</w:t>
            </w:r>
          </w:p>
        </w:tc>
        <w:tc>
          <w:tcPr>
            <w:tcW w:w="1312" w:type="dxa"/>
            <w:noWrap w:val="0"/>
            <w:vAlign w:val="center"/>
          </w:tcPr>
          <w:p w14:paraId="0C3300F1">
            <w:pPr>
              <w:jc w:val="center"/>
              <w:rPr>
                <w:rFonts w:hint="eastAsia" w:ascii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noWrap w:val="0"/>
            <w:vAlign w:val="center"/>
          </w:tcPr>
          <w:p w14:paraId="48593F17">
            <w:pPr>
              <w:jc w:val="center"/>
              <w:rPr>
                <w:rFonts w:hint="eastAsia" w:ascii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223" w:type="dxa"/>
            <w:tcBorders>
              <w:left w:val="single" w:color="auto" w:sz="4" w:space="0"/>
            </w:tcBorders>
            <w:noWrap w:val="0"/>
            <w:vAlign w:val="center"/>
          </w:tcPr>
          <w:p w14:paraId="1F43CBB6">
            <w:pPr>
              <w:jc w:val="center"/>
              <w:rPr>
                <w:rFonts w:hint="eastAsia" w:ascii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准</w:t>
            </w:r>
          </w:p>
        </w:tc>
        <w:tc>
          <w:tcPr>
            <w:tcW w:w="1087" w:type="dxa"/>
            <w:noWrap w:val="0"/>
            <w:vAlign w:val="center"/>
          </w:tcPr>
          <w:p w14:paraId="75D6722A">
            <w:pPr>
              <w:jc w:val="center"/>
              <w:rPr>
                <w:rFonts w:hint="eastAsia" w:ascii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noWrap w:val="0"/>
            <w:vAlign w:val="center"/>
          </w:tcPr>
          <w:p w14:paraId="0254F973">
            <w:pPr>
              <w:jc w:val="center"/>
              <w:rPr>
                <w:rFonts w:hint="eastAsia" w:ascii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准</w:t>
            </w:r>
          </w:p>
        </w:tc>
        <w:tc>
          <w:tcPr>
            <w:tcW w:w="1125" w:type="dxa"/>
            <w:noWrap w:val="0"/>
            <w:vAlign w:val="center"/>
          </w:tcPr>
          <w:p w14:paraId="3171E8CC">
            <w:pPr>
              <w:jc w:val="center"/>
              <w:rPr>
                <w:rFonts w:hint="eastAsia" w:ascii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noWrap w:val="0"/>
            <w:vAlign w:val="center"/>
          </w:tcPr>
          <w:p w14:paraId="64EE4564">
            <w:pPr>
              <w:jc w:val="center"/>
              <w:rPr>
                <w:rFonts w:hint="eastAsia" w:ascii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 w14:paraId="444FC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1283" w:type="dxa"/>
            <w:tcBorders>
              <w:left w:val="single" w:color="auto" w:sz="12" w:space="0"/>
            </w:tcBorders>
            <w:noWrap w:val="0"/>
            <w:vAlign w:val="center"/>
          </w:tcPr>
          <w:p w14:paraId="61C9C4F3">
            <w:pPr>
              <w:spacing w:line="34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监理</w:t>
            </w:r>
          </w:p>
        </w:tc>
        <w:tc>
          <w:tcPr>
            <w:tcW w:w="1312" w:type="dxa"/>
            <w:noWrap w:val="0"/>
            <w:vAlign w:val="center"/>
          </w:tcPr>
          <w:p w14:paraId="28A150FC">
            <w:pPr>
              <w:jc w:val="center"/>
              <w:rPr>
                <w:rFonts w:hint="eastAsia" w:ascii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noWrap w:val="0"/>
            <w:vAlign w:val="center"/>
          </w:tcPr>
          <w:p w14:paraId="672624E8">
            <w:pPr>
              <w:jc w:val="center"/>
              <w:rPr>
                <w:rFonts w:hint="eastAsia" w:ascii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223" w:type="dxa"/>
            <w:tcBorders>
              <w:left w:val="single" w:color="auto" w:sz="4" w:space="0"/>
            </w:tcBorders>
            <w:noWrap w:val="0"/>
            <w:vAlign w:val="center"/>
          </w:tcPr>
          <w:p w14:paraId="5FCF0CDF">
            <w:pPr>
              <w:jc w:val="center"/>
              <w:rPr>
                <w:rFonts w:hint="eastAsia" w:ascii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准</w:t>
            </w:r>
          </w:p>
        </w:tc>
        <w:tc>
          <w:tcPr>
            <w:tcW w:w="1087" w:type="dxa"/>
            <w:noWrap w:val="0"/>
            <w:vAlign w:val="center"/>
          </w:tcPr>
          <w:p w14:paraId="25FBC3B4">
            <w:pPr>
              <w:jc w:val="center"/>
              <w:rPr>
                <w:rFonts w:hint="eastAsia" w:ascii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noWrap w:val="0"/>
            <w:vAlign w:val="center"/>
          </w:tcPr>
          <w:p w14:paraId="2F91ED5F">
            <w:pPr>
              <w:jc w:val="center"/>
              <w:rPr>
                <w:rFonts w:hint="eastAsia" w:ascii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准</w:t>
            </w:r>
          </w:p>
        </w:tc>
        <w:tc>
          <w:tcPr>
            <w:tcW w:w="1125" w:type="dxa"/>
            <w:noWrap w:val="0"/>
            <w:vAlign w:val="center"/>
          </w:tcPr>
          <w:p w14:paraId="4E956847">
            <w:pPr>
              <w:jc w:val="center"/>
              <w:rPr>
                <w:rFonts w:hint="eastAsia" w:ascii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noWrap w:val="0"/>
            <w:vAlign w:val="center"/>
          </w:tcPr>
          <w:p w14:paraId="61E58C72">
            <w:pPr>
              <w:jc w:val="center"/>
              <w:rPr>
                <w:rFonts w:hint="eastAsia" w:ascii="仿宋_GB2312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 w14:paraId="1336C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283" w:type="dxa"/>
            <w:tcBorders>
              <w:left w:val="single" w:color="auto" w:sz="12" w:space="0"/>
            </w:tcBorders>
            <w:noWrap w:val="0"/>
            <w:vAlign w:val="center"/>
          </w:tcPr>
          <w:p w14:paraId="6B5020F3">
            <w:pPr>
              <w:spacing w:line="340" w:lineRule="exact"/>
              <w:jc w:val="center"/>
              <w:rPr>
                <w:rFonts w:hint="eastAsia" w:ascii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kern w:val="2"/>
                <w:sz w:val="21"/>
                <w:szCs w:val="24"/>
                <w:lang w:val="en-US" w:eastAsia="zh-CN" w:bidi="ar-SA"/>
              </w:rPr>
              <w:t>主要设备</w:t>
            </w:r>
          </w:p>
        </w:tc>
        <w:tc>
          <w:tcPr>
            <w:tcW w:w="1312" w:type="dxa"/>
            <w:noWrap w:val="0"/>
            <w:vAlign w:val="center"/>
          </w:tcPr>
          <w:p w14:paraId="406A1FF7">
            <w:pPr>
              <w:jc w:val="center"/>
              <w:rPr>
                <w:rFonts w:hint="eastAsia" w:ascii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noWrap w:val="0"/>
            <w:vAlign w:val="center"/>
          </w:tcPr>
          <w:p w14:paraId="7A22BD45">
            <w:pPr>
              <w:jc w:val="center"/>
              <w:rPr>
                <w:rFonts w:hint="eastAsia" w:ascii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223" w:type="dxa"/>
            <w:tcBorders>
              <w:left w:val="single" w:color="auto" w:sz="4" w:space="0"/>
            </w:tcBorders>
            <w:noWrap w:val="0"/>
            <w:vAlign w:val="center"/>
          </w:tcPr>
          <w:p w14:paraId="0C533EC7">
            <w:pPr>
              <w:jc w:val="center"/>
              <w:rPr>
                <w:rFonts w:hint="eastAsia" w:ascii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准</w:t>
            </w:r>
          </w:p>
        </w:tc>
        <w:tc>
          <w:tcPr>
            <w:tcW w:w="1087" w:type="dxa"/>
            <w:noWrap w:val="0"/>
            <w:vAlign w:val="center"/>
          </w:tcPr>
          <w:p w14:paraId="5D18433C">
            <w:pPr>
              <w:jc w:val="center"/>
              <w:rPr>
                <w:rFonts w:hint="eastAsia" w:ascii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noWrap w:val="0"/>
            <w:vAlign w:val="center"/>
          </w:tcPr>
          <w:p w14:paraId="5B8FC4C4">
            <w:pPr>
              <w:jc w:val="center"/>
              <w:rPr>
                <w:rFonts w:hint="eastAsia" w:ascii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准</w:t>
            </w:r>
          </w:p>
        </w:tc>
        <w:tc>
          <w:tcPr>
            <w:tcW w:w="1125" w:type="dxa"/>
            <w:noWrap w:val="0"/>
            <w:vAlign w:val="center"/>
          </w:tcPr>
          <w:p w14:paraId="1F961306">
            <w:pPr>
              <w:jc w:val="center"/>
              <w:rPr>
                <w:rFonts w:hint="eastAsia" w:ascii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noWrap w:val="0"/>
            <w:vAlign w:val="center"/>
          </w:tcPr>
          <w:p w14:paraId="420E82E4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 w14:paraId="22297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1283" w:type="dxa"/>
            <w:tcBorders>
              <w:left w:val="single" w:color="auto" w:sz="12" w:space="0"/>
            </w:tcBorders>
            <w:noWrap w:val="0"/>
            <w:vAlign w:val="center"/>
          </w:tcPr>
          <w:p w14:paraId="41E36D46">
            <w:pPr>
              <w:spacing w:line="340" w:lineRule="exact"/>
              <w:jc w:val="center"/>
              <w:rPr>
                <w:rFonts w:hint="eastAsia" w:ascii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kern w:val="2"/>
                <w:sz w:val="21"/>
                <w:szCs w:val="24"/>
                <w:lang w:val="en-US" w:eastAsia="zh-CN" w:bidi="ar-SA"/>
              </w:rPr>
              <w:t>重要材料</w:t>
            </w:r>
          </w:p>
        </w:tc>
        <w:tc>
          <w:tcPr>
            <w:tcW w:w="1312" w:type="dxa"/>
            <w:noWrap w:val="0"/>
            <w:vAlign w:val="center"/>
          </w:tcPr>
          <w:p w14:paraId="780E888F">
            <w:pPr>
              <w:jc w:val="center"/>
              <w:rPr>
                <w:rFonts w:hint="eastAsia" w:ascii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noWrap w:val="0"/>
            <w:vAlign w:val="center"/>
          </w:tcPr>
          <w:p w14:paraId="64FEBD77">
            <w:pPr>
              <w:jc w:val="center"/>
              <w:rPr>
                <w:rFonts w:hint="eastAsia" w:ascii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223" w:type="dxa"/>
            <w:tcBorders>
              <w:left w:val="single" w:color="auto" w:sz="4" w:space="0"/>
            </w:tcBorders>
            <w:noWrap w:val="0"/>
            <w:vAlign w:val="center"/>
          </w:tcPr>
          <w:p w14:paraId="22FAC7B0">
            <w:pPr>
              <w:jc w:val="center"/>
              <w:rPr>
                <w:rFonts w:hint="eastAsia" w:ascii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87" w:type="dxa"/>
            <w:noWrap w:val="0"/>
            <w:vAlign w:val="center"/>
          </w:tcPr>
          <w:p w14:paraId="75EE5852">
            <w:pPr>
              <w:jc w:val="center"/>
              <w:rPr>
                <w:rFonts w:hint="eastAsia" w:ascii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noWrap w:val="0"/>
            <w:vAlign w:val="center"/>
          </w:tcPr>
          <w:p w14:paraId="07F6FC38">
            <w:pPr>
              <w:jc w:val="center"/>
              <w:rPr>
                <w:rFonts w:hint="eastAsia" w:ascii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25" w:type="dxa"/>
            <w:noWrap w:val="0"/>
            <w:vAlign w:val="center"/>
          </w:tcPr>
          <w:p w14:paraId="3535B7F9">
            <w:pPr>
              <w:jc w:val="center"/>
              <w:rPr>
                <w:rFonts w:hint="eastAsia" w:ascii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noWrap w:val="0"/>
            <w:vAlign w:val="center"/>
          </w:tcPr>
          <w:p w14:paraId="0A09A1CA">
            <w:pPr>
              <w:jc w:val="center"/>
              <w:rPr>
                <w:rFonts w:hint="eastAsia" w:ascii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 w14:paraId="4356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3660" w:type="dxa"/>
            <w:gridSpan w:val="3"/>
            <w:tcBorders>
              <w:top w:val="nil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FB13DCC">
            <w:pPr>
              <w:spacing w:line="340" w:lineRule="exact"/>
              <w:jc w:val="center"/>
              <w:rPr>
                <w:rFonts w:ascii="仿宋_GB2312"/>
                <w:bCs/>
              </w:rPr>
            </w:pPr>
            <w:r>
              <w:rPr>
                <w:rFonts w:hint="eastAsia" w:ascii="仿宋_GB2312"/>
                <w:bCs/>
              </w:rPr>
              <w:t>招标公告以及公示信息发布媒介</w:t>
            </w:r>
          </w:p>
        </w:tc>
        <w:tc>
          <w:tcPr>
            <w:tcW w:w="565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D44EEEF">
            <w:pPr>
              <w:spacing w:line="340" w:lineRule="exact"/>
            </w:pPr>
            <w:r>
              <w:rPr>
                <w:rFonts w:hint="eastAsia"/>
              </w:rPr>
              <w:t>山西省招标投标公共服务平台</w:t>
            </w:r>
          </w:p>
        </w:tc>
      </w:tr>
      <w:tr w14:paraId="16886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7" w:hRule="atLeast"/>
        </w:trPr>
        <w:tc>
          <w:tcPr>
            <w:tcW w:w="9315" w:type="dxa"/>
            <w:gridSpan w:val="8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E9D1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jc w:val="left"/>
              <w:textAlignment w:val="auto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核准意见：</w:t>
            </w:r>
          </w:p>
          <w:p w14:paraId="522031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jc w:val="left"/>
              <w:textAlignment w:val="auto"/>
              <w:rPr>
                <w:rFonts w:hint="eastAsia" w:ascii="仿宋_GB2312"/>
              </w:rPr>
            </w:pPr>
            <w:r>
              <w:rPr>
                <w:rFonts w:hint="eastAsia" w:ascii="仿宋_GB2312"/>
                <w:lang w:eastAsia="zh-CN"/>
              </w:rPr>
              <w:t>一、</w:t>
            </w:r>
            <w:r>
              <w:rPr>
                <w:rFonts w:hint="eastAsia" w:ascii="仿宋_GB2312"/>
              </w:rPr>
              <w:t>该项目属于使用国有资金</w:t>
            </w:r>
            <w:r>
              <w:rPr>
                <w:rFonts w:hint="eastAsia" w:ascii="仿宋_GB2312"/>
                <w:lang w:eastAsia="zh-CN"/>
              </w:rPr>
              <w:t>的能源基础设施建设</w:t>
            </w:r>
            <w:r>
              <w:rPr>
                <w:rFonts w:hint="eastAsia" w:ascii="仿宋_GB2312"/>
              </w:rPr>
              <w:t>项目，根据有关规定，达到强制招标规模标准的各项建设内容均应进行招标。</w:t>
            </w:r>
          </w:p>
          <w:p w14:paraId="064A5E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jc w:val="left"/>
              <w:textAlignment w:val="auto"/>
              <w:rPr>
                <w:rFonts w:hint="eastAsia" w:ascii="仿宋_GB2312"/>
              </w:rPr>
            </w:pPr>
            <w:r>
              <w:rPr>
                <w:rFonts w:hint="eastAsia" w:ascii="仿宋_GB2312"/>
                <w:lang w:eastAsia="zh-CN"/>
              </w:rPr>
              <w:t>二、同意建设单位提出的勘察、设计、建筑工程、安装工程、设备、监理</w:t>
            </w:r>
            <w:r>
              <w:rPr>
                <w:rFonts w:hint="eastAsia" w:ascii="仿宋_GB2312"/>
              </w:rPr>
              <w:t>委托</w:t>
            </w:r>
            <w:r>
              <w:rPr>
                <w:rFonts w:hint="eastAsia" w:ascii="仿宋_GB2312"/>
                <w:szCs w:val="21"/>
              </w:rPr>
              <w:t>标代理机构公开招标</w:t>
            </w:r>
            <w:r>
              <w:rPr>
                <w:rFonts w:hint="eastAsia" w:ascii="仿宋_GB2312"/>
                <w:lang w:eastAsia="zh-CN"/>
              </w:rPr>
              <w:t>的申请。</w:t>
            </w:r>
          </w:p>
          <w:p w14:paraId="7B40E9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仿宋_GB2312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仿宋_GB2312"/>
              </w:rPr>
              <w:t>招标公告和公示信息应在</w:t>
            </w:r>
            <w:r>
              <w:rPr>
                <w:rFonts w:hint="eastAsia"/>
              </w:rPr>
              <w:t>山西省招标投标公共服务平台上</w:t>
            </w:r>
            <w:r>
              <w:rPr>
                <w:rFonts w:hint="eastAsia" w:ascii="仿宋_GB2312"/>
              </w:rPr>
              <w:t>发布。</w:t>
            </w:r>
          </w:p>
          <w:p w14:paraId="2E6F82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、该项目应在山西省评标专家库抽取评标专家。</w:t>
            </w:r>
          </w:p>
          <w:p w14:paraId="7C33B8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五、该项目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应在招标公告</w:t>
            </w:r>
            <w:r>
              <w:rPr>
                <w:rFonts w:hint="eastAsia" w:ascii="Times New Roman" w:hAnsi="Times New Roman" w:eastAsia="宋体" w:cs="Times New Roman"/>
              </w:rPr>
              <w:t>发布30日前公开发布招标计划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。</w:t>
            </w:r>
          </w:p>
          <w:p w14:paraId="3AFD02DD">
            <w:pPr>
              <w:keepNext w:val="0"/>
              <w:keepLines w:val="0"/>
              <w:pageBreakBefore w:val="0"/>
              <w:widowControl w:val="0"/>
              <w:tabs>
                <w:tab w:val="left" w:pos="3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935" w:firstLineChars="2350"/>
              <w:jc w:val="left"/>
              <w:textAlignment w:val="auto"/>
              <w:rPr>
                <w:rFonts w:hint="eastAsia" w:ascii="仿宋_GB2312"/>
                <w:szCs w:val="21"/>
              </w:rPr>
            </w:pPr>
          </w:p>
          <w:p w14:paraId="7E0CE5C2">
            <w:pPr>
              <w:keepNext w:val="0"/>
              <w:keepLines w:val="0"/>
              <w:pageBreakBefore w:val="0"/>
              <w:widowControl w:val="0"/>
              <w:tabs>
                <w:tab w:val="left" w:pos="3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935" w:firstLineChars="2350"/>
              <w:jc w:val="left"/>
              <w:textAlignment w:val="auto"/>
              <w:rPr>
                <w:rFonts w:hint="eastAsia" w:ascii="仿宋_GB2312"/>
                <w:szCs w:val="21"/>
              </w:rPr>
            </w:pPr>
          </w:p>
          <w:p w14:paraId="3491B916">
            <w:pPr>
              <w:keepNext w:val="0"/>
              <w:keepLines w:val="0"/>
              <w:pageBreakBefore w:val="0"/>
              <w:widowControl w:val="0"/>
              <w:tabs>
                <w:tab w:val="left" w:pos="3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935" w:firstLineChars="2350"/>
              <w:jc w:val="left"/>
              <w:textAlignment w:val="auto"/>
              <w:rPr>
                <w:rFonts w:hint="eastAsia" w:ascii="仿宋_GB2312"/>
                <w:szCs w:val="21"/>
              </w:rPr>
            </w:pPr>
          </w:p>
          <w:p w14:paraId="3FFABACB">
            <w:pPr>
              <w:tabs>
                <w:tab w:val="left" w:pos="3135"/>
              </w:tabs>
              <w:ind w:firstLine="4935" w:firstLineChars="2350"/>
              <w:jc w:val="left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山西省发展和改革委员会（章）</w:t>
            </w:r>
          </w:p>
          <w:p w14:paraId="41C34682">
            <w:pPr>
              <w:tabs>
                <w:tab w:val="left" w:pos="3135"/>
              </w:tabs>
              <w:ind w:firstLine="4935" w:firstLineChars="2350"/>
              <w:jc w:val="left"/>
              <w:rPr>
                <w:rFonts w:hint="eastAsia" w:ascii="仿宋_GB2312"/>
                <w:szCs w:val="21"/>
              </w:rPr>
            </w:pPr>
          </w:p>
          <w:p w14:paraId="23D56E2C">
            <w:pPr>
              <w:tabs>
                <w:tab w:val="left" w:pos="3135"/>
              </w:tabs>
              <w:ind w:firstLine="4935" w:firstLineChars="2350"/>
              <w:jc w:val="left"/>
              <w:rPr>
                <w:rFonts w:hint="eastAsia" w:ascii="仿宋_GB2312"/>
                <w:szCs w:val="21"/>
              </w:rPr>
            </w:pPr>
          </w:p>
        </w:tc>
      </w:tr>
    </w:tbl>
    <w:p w14:paraId="551299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57D24"/>
    <w:rsid w:val="1095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2024-12-13T08:53:00Z</dcterms:created>
  <dc:creator>BUGUOLIUJIBUGAINICHEN</dc:creator>
  <cp:lastModifiedBy>BUGUOLIUJIBUGAINICHEN</cp:lastModifiedBy>
  <dcterms:modified xsi:type="dcterms:W3CDTF">2024-12-13T08:53:47Z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779540C887AE4ED18E454CB514E50D81_11</vt:lpwstr>
  </property>
</Properties>
</file>